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AB749" w14:textId="094E2442" w:rsidR="008F6A1D" w:rsidRPr="0077704A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  <w:lang w:val="nn-NO"/>
        </w:rPr>
      </w:pPr>
      <w:r w:rsidRPr="0077704A">
        <w:rPr>
          <w:rStyle w:val="normaltextrun"/>
          <w:rFonts w:ascii="Calibri Light" w:hAnsi="Calibri Light" w:cs="Calibri Light"/>
          <w:color w:val="2F5496"/>
          <w:sz w:val="32"/>
          <w:szCs w:val="32"/>
          <w:lang w:val="nn-NO"/>
        </w:rPr>
        <w:t>Forbrenning</w:t>
      </w:r>
      <w:r w:rsidR="00E706F4" w:rsidRPr="0077704A">
        <w:rPr>
          <w:rStyle w:val="normaltextrun"/>
          <w:rFonts w:ascii="Calibri Light" w:hAnsi="Calibri Light" w:cs="Calibri Light"/>
          <w:color w:val="2F5496"/>
          <w:sz w:val="32"/>
          <w:szCs w:val="32"/>
          <w:lang w:val="nn-NO"/>
        </w:rPr>
        <w:t>sreaksjon</w:t>
      </w:r>
      <w:r w:rsidR="0019780B" w:rsidRPr="0077704A">
        <w:rPr>
          <w:rStyle w:val="normaltextrun"/>
          <w:rFonts w:ascii="Calibri Light" w:hAnsi="Calibri Light" w:cs="Calibri Light"/>
          <w:color w:val="2F5496"/>
          <w:sz w:val="32"/>
          <w:szCs w:val="32"/>
          <w:lang w:val="nn-NO"/>
        </w:rPr>
        <w:t>a</w:t>
      </w:r>
      <w:r w:rsidR="00E706F4" w:rsidRPr="0077704A">
        <w:rPr>
          <w:rStyle w:val="normaltextrun"/>
          <w:rFonts w:ascii="Calibri Light" w:hAnsi="Calibri Light" w:cs="Calibri Light"/>
          <w:color w:val="2F5496"/>
          <w:sz w:val="32"/>
          <w:szCs w:val="32"/>
          <w:lang w:val="nn-NO"/>
        </w:rPr>
        <w:t>r rundt oss</w:t>
      </w:r>
    </w:p>
    <w:p w14:paraId="1305C454" w14:textId="77777777" w:rsidR="0004644D" w:rsidRPr="0077704A" w:rsidRDefault="0004644D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</w:pPr>
    </w:p>
    <w:p w14:paraId="080651F3" w14:textId="256D84C3" w:rsidR="008F6A1D" w:rsidRPr="0077704A" w:rsidRDefault="0019780B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  <w:r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>Kvifor</w:t>
      </w:r>
      <w:r w:rsidR="008F6A1D"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 xml:space="preserve"> er flammen på stearinlyset blå ned</w:t>
      </w:r>
      <w:r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>st og raudgul øv</w:t>
      </w:r>
      <w:r w:rsidR="008F6A1D"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 xml:space="preserve">st? Og </w:t>
      </w:r>
      <w:r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>kvifor</w:t>
      </w:r>
      <w:r w:rsidR="008F6A1D"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 xml:space="preserve"> blir pøls</w:t>
      </w:r>
      <w:r w:rsidR="00A40A83"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>a</w:t>
      </w:r>
      <w:r w:rsidR="008F6A1D"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 xml:space="preserve"> sotete når du grill</w:t>
      </w:r>
      <w:r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>a</w:t>
      </w:r>
      <w:r w:rsidR="008F6A1D"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 xml:space="preserve">r </w:t>
      </w:r>
      <w:r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>ho</w:t>
      </w:r>
      <w:r w:rsidR="008F6A1D"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 xml:space="preserve"> på bålet</w:t>
      </w:r>
      <w:r w:rsidR="000A54D9" w:rsidRPr="0077704A">
        <w:rPr>
          <w:rStyle w:val="contextualspellingandgrammarerror"/>
          <w:rFonts w:ascii="Calibri" w:hAnsi="Calibri" w:cs="Calibri"/>
          <w:b/>
          <w:bCs/>
          <w:color w:val="000000"/>
          <w:sz w:val="22"/>
          <w:szCs w:val="22"/>
          <w:lang w:val="nn-NO"/>
        </w:rPr>
        <w:t>?</w:t>
      </w:r>
      <w:r w:rsidR="008F6A1D"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60FFF89E" w14:textId="77777777" w:rsidR="0004644D" w:rsidRPr="0077704A" w:rsidRDefault="0004644D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</w:p>
    <w:p w14:paraId="40097FDB" w14:textId="4DC23EB0" w:rsidR="004A067D" w:rsidRPr="0077704A" w:rsidRDefault="008F6A1D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He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lt sid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 de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 første ho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lebo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arane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varm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seg ved bålet og 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laga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maten sin, har mennesk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 brukt forbrenning til å forbet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re livet sitt. </w:t>
      </w:r>
    </w:p>
    <w:p w14:paraId="4E60E450" w14:textId="3B5B9BDD" w:rsidR="004A067D" w:rsidRPr="0077704A" w:rsidRDefault="004A067D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</w:p>
    <w:p w14:paraId="6E7C1096" w14:textId="7B91D165" w:rsidR="00BF5F47" w:rsidRPr="0077704A" w:rsidRDefault="00BF5F47" w:rsidP="004A0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noProof/>
          <w:color w:val="000000"/>
          <w:sz w:val="22"/>
          <w:szCs w:val="22"/>
          <w:lang w:val="nn-NO"/>
        </w:rPr>
        <w:drawing>
          <wp:anchor distT="0" distB="0" distL="114300" distR="114300" simplePos="0" relativeHeight="251660288" behindDoc="0" locked="0" layoutInCell="1" allowOverlap="1" wp14:anchorId="3BF701A9" wp14:editId="37A99556">
            <wp:simplePos x="0" y="0"/>
            <wp:positionH relativeFrom="column">
              <wp:posOffset>37465</wp:posOffset>
            </wp:positionH>
            <wp:positionV relativeFrom="paragraph">
              <wp:posOffset>3810</wp:posOffset>
            </wp:positionV>
            <wp:extent cx="1474470" cy="17995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67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For å starte 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="004A067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n 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brann, er det tre ting som må vere til sta</w:t>
      </w:r>
      <w:r w:rsidR="004A067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de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</w:t>
      </w:r>
      <w:r w:rsidR="004A067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: 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="004A067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t brennbart stoff, oksygen, og nok energi til å starte reaksjonen, gjerne i form av 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in</w:t>
      </w:r>
      <w:r w:rsidR="004A067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gnist. 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Sjølv</w:t>
      </w:r>
      <w:r w:rsidR="004A067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stoff som tenner lett, slik som bensin og sprit, treng 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="004A067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 temperatur på fle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ire hundre grada</w:t>
      </w:r>
      <w:r w:rsidR="004A067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r for å starte. </w:t>
      </w:r>
    </w:p>
    <w:p w14:paraId="0037793F" w14:textId="77777777" w:rsidR="00BF5F47" w:rsidRPr="0077704A" w:rsidRDefault="00BF5F47" w:rsidP="004A0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</w:p>
    <w:p w14:paraId="4CFAC638" w14:textId="70C982AD" w:rsidR="004A067D" w:rsidRPr="0077704A" w:rsidRDefault="004A067D" w:rsidP="004A067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Når reaksjonen først er start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a, vil han kunne fortsetj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e fordi varmen reaksjonen 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sjølv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produserer, driv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han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vid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are. Det kan vere vanskele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g å få det til å ta fyr når du skal tenne 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t bål, men har bålet 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brunne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 stund, kan du hive på nesten så store kubb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r du ønsker. 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Varmen i bålet vil gje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re at de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lett tar fyr uansett. </w:t>
      </w:r>
      <w:r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6AC23EAD" w14:textId="779203D2" w:rsidR="004A067D" w:rsidRPr="0077704A" w:rsidRDefault="00BF5F47" w:rsidP="004A067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noProof/>
          <w:color w:val="000000"/>
          <w:sz w:val="22"/>
          <w:szCs w:val="22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13F18" wp14:editId="438C32EF">
                <wp:simplePos x="0" y="0"/>
                <wp:positionH relativeFrom="column">
                  <wp:posOffset>-38735</wp:posOffset>
                </wp:positionH>
                <wp:positionV relativeFrom="paragraph">
                  <wp:posOffset>58420</wp:posOffset>
                </wp:positionV>
                <wp:extent cx="1859280" cy="2971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39470" w14:textId="38D67193" w:rsidR="00BF5F47" w:rsidRPr="00BF5F47" w:rsidRDefault="001A0A02" w:rsidP="00BF5F4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Foto:</w:t>
                            </w:r>
                            <w:r w:rsidR="00BF5F47" w:rsidRPr="00BF5F4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BF5F47" w:rsidRPr="00BF5F47">
                              <w:rPr>
                                <w:i/>
                                <w:sz w:val="18"/>
                                <w:szCs w:val="18"/>
                              </w:rPr>
                              <w:t>roegger</w:t>
                            </w:r>
                            <w:proofErr w:type="spellEnd"/>
                            <w:r w:rsidR="00BF5F47" w:rsidRPr="00BF5F4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/ p</w:t>
                            </w:r>
                            <w:r w:rsidR="00BF5F47" w:rsidRPr="00BF5F47">
                              <w:rPr>
                                <w:i/>
                                <w:sz w:val="18"/>
                                <w:szCs w:val="18"/>
                              </w:rPr>
                              <w:t>ixabay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C13F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05pt;margin-top:4.6pt;width:146.4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" stroked="f">
                <v:textbox>
                  <w:txbxContent>
                    <w:p w14:paraId="7D139470" w14:textId="38D67193" w:rsidR="00BF5F47" w:rsidRPr="00BF5F47" w:rsidRDefault="001A0A02" w:rsidP="00BF5F4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>Foto:</w:t>
                      </w:r>
                      <w:r w:rsidR="00BF5F47" w:rsidRPr="00BF5F4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BF5F47" w:rsidRPr="00BF5F47">
                        <w:rPr>
                          <w:i/>
                          <w:sz w:val="18"/>
                          <w:szCs w:val="18"/>
                        </w:rPr>
                        <w:t>roegger</w:t>
                      </w:r>
                      <w:proofErr w:type="spellEnd"/>
                      <w:r w:rsidR="00BF5F47" w:rsidRPr="00BF5F4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/ p</w:t>
                      </w:r>
                      <w:r w:rsidR="00BF5F47" w:rsidRPr="00BF5F47">
                        <w:rPr>
                          <w:i/>
                          <w:sz w:val="18"/>
                          <w:szCs w:val="18"/>
                        </w:rPr>
                        <w:t>ixabay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73CCF3" w14:textId="27D6EB3E" w:rsidR="00BF5F47" w:rsidRPr="0077704A" w:rsidRDefault="00BF5F47" w:rsidP="00BF5F47">
      <w:pPr>
        <w:rPr>
          <w:sz w:val="20"/>
          <w:szCs w:val="20"/>
          <w:lang w:val="nn-NO"/>
        </w:rPr>
      </w:pPr>
    </w:p>
    <w:p w14:paraId="7582965D" w14:textId="054855CE" w:rsidR="008F6A1D" w:rsidRPr="0077704A" w:rsidRDefault="008F6A1D" w:rsidP="008F6A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Det er forbrenningsreaksjon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r </w:t>
      </w:r>
      <w:r w:rsidR="000A54D9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som 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driv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bensinmotora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 og romrakett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r. De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fleste 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stader i verda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er dessut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 forbrenningsreaksjon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 fortsatt den viktig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ste 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kjelda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til både str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au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m og varme. </w:t>
      </w:r>
    </w:p>
    <w:p w14:paraId="5B73EEA1" w14:textId="77777777" w:rsidR="000A54D9" w:rsidRPr="0077704A" w:rsidRDefault="000A54D9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</w:p>
    <w:p w14:paraId="24C59468" w14:textId="77777777" w:rsidR="008F6A1D" w:rsidRPr="0077704A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  <w:r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082D9447" w14:textId="77777777" w:rsidR="00785DD7" w:rsidRPr="0077704A" w:rsidRDefault="00785DD7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b/>
          <w:color w:val="000000"/>
          <w:sz w:val="22"/>
          <w:szCs w:val="22"/>
          <w:lang w:val="nn-NO"/>
        </w:rPr>
        <w:t>Fullstendig og ufullstendig forbrenning</w:t>
      </w:r>
    </w:p>
    <w:p w14:paraId="497E4FE6" w14:textId="0A503134" w:rsidR="00562C1E" w:rsidRPr="0077704A" w:rsidRDefault="00562C1E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 definisjon av forbrenningsreaksjon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 er at 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t </w:t>
      </w:r>
      <w:r w:rsidR="009075C2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driv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stoff reagerer med oksygen i lufta slik at det blir dann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nye stoff og det blir frigitt energi. </w:t>
      </w:r>
      <w:r w:rsidR="009075C2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Driv</w:t>
      </w:r>
      <w:r w:rsidR="00045BA0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stoffet kan for eksempel v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</w:t>
      </w:r>
      <w:r w:rsidR="00045BA0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re propan eller bensin. 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Energiforskjellen mellom utgangsstoff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og sluttstoffet går som varme eller lys til omgiv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nadane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i reaksjonen.</w:t>
      </w:r>
    </w:p>
    <w:p w14:paraId="3C9D66FE" w14:textId="77777777" w:rsidR="00562C1E" w:rsidRPr="0077704A" w:rsidRDefault="00562C1E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</w:p>
    <w:p w14:paraId="298CEBDF" w14:textId="59E8A71A" w:rsidR="0077704A" w:rsidRPr="0077704A" w:rsidRDefault="008F6A1D" w:rsidP="0077704A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Ved</w:t>
      </w:r>
      <w:r w:rsidRPr="0077704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 xml:space="preserve"> </w:t>
      </w:r>
      <w:r w:rsidRPr="0077704A">
        <w:rPr>
          <w:rStyle w:val="normaltextrun"/>
          <w:rFonts w:ascii="Calibri" w:hAnsi="Calibri" w:cs="Calibri"/>
          <w:bCs/>
          <w:color w:val="000000"/>
          <w:sz w:val="22"/>
          <w:szCs w:val="22"/>
          <w:lang w:val="nn-NO"/>
        </w:rPr>
        <w:t>fullstendig forbrenning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</w:t>
      </w:r>
      <w:r w:rsidR="00045BA0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av fossilt brensel 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er de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ina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ste produkt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karbondioksid (CO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) og va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t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n </w:t>
      </w:r>
      <w:r w:rsidR="00682CA0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(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H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O</w:t>
      </w:r>
      <w:r w:rsidR="00682CA0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)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. 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Gassbrenna</w:t>
      </w:r>
      <w:r w:rsidR="006C2B9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ren i klasserommet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er ofte fylt med propan, som berr</w:t>
      </w:r>
      <w:r w:rsidR="006C2B9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 inneh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</w:t>
      </w:r>
      <w:r w:rsidR="006C2B9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ld tre karbonatom</w:t>
      </w:r>
      <w:r w:rsid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i kjeda</w:t>
      </w:r>
      <w:r w:rsidR="006C2B9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. Gassbrenn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6C2B9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ren brenn med 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="006C2B9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 klar blå flamme som kjennete</w:t>
      </w:r>
      <w:r w:rsidR="0019780B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ikna</w:t>
      </w:r>
      <w:r w:rsidR="006C2B9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r fullstendig forbrenning. 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P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ropan reagerer med oksygen, det blir dann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karbondioksid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,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og va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t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</w:t>
      </w:r>
      <w:r w:rsidR="0077704A"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  <w:r w:rsidR="0077704A"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 xml:space="preserve">og </w:t>
      </w:r>
      <w:r w:rsidR="0077704A"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energi</w:t>
      </w:r>
      <w:r w:rsidR="0077704A"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 xml:space="preserve"> blir frigjort</w:t>
      </w:r>
      <w:r w:rsidR="0077704A"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 xml:space="preserve">. </w:t>
      </w:r>
    </w:p>
    <w:p w14:paraId="4A6558E1" w14:textId="02B7262B" w:rsidR="006C2B9D" w:rsidRPr="0077704A" w:rsidRDefault="0019780B" w:rsidP="006C2B9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Reaksjonslik</w:t>
      </w:r>
      <w:r w:rsidR="006C2B9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ning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6C2B9D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for forbrenningsreaksjonen blir:</w:t>
      </w:r>
    </w:p>
    <w:p w14:paraId="46E75268" w14:textId="77777777" w:rsidR="006C2B9D" w:rsidRPr="0077704A" w:rsidRDefault="006C2B9D" w:rsidP="006C2B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C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3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H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8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+ 5 O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77704A">
        <w:rPr>
          <w:rStyle w:val="normaltextrun"/>
          <w:rFonts w:ascii="Cambria Math" w:hAnsi="Cambria Math"/>
          <w:color w:val="000000"/>
          <w:sz w:val="22"/>
          <w:szCs w:val="22"/>
          <w:lang w:val="nn-NO"/>
        </w:rPr>
        <w:t xml:space="preserve"> ⟶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3 CO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+ 4 H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O</w:t>
      </w:r>
      <w:r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52768C8A" w14:textId="77777777" w:rsidR="00785DD7" w:rsidRPr="0077704A" w:rsidRDefault="00785DD7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</w:p>
    <w:p w14:paraId="2A7246C4" w14:textId="384221AD" w:rsidR="00785DD7" w:rsidRPr="0077704A" w:rsidRDefault="00785DD7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Ved </w:t>
      </w:r>
      <w:r w:rsidRPr="0077704A">
        <w:rPr>
          <w:rStyle w:val="normaltextrun"/>
          <w:rFonts w:ascii="Calibri" w:hAnsi="Calibri" w:cs="Calibri"/>
          <w:bCs/>
          <w:color w:val="000000"/>
          <w:sz w:val="22"/>
          <w:szCs w:val="22"/>
          <w:lang w:val="nn-NO"/>
        </w:rPr>
        <w:t>ufullstendig forbrenning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er det ikk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j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 nok oksygen til at alle karbonatom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i brennstoffet blir omdann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til karbondioksid. I 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staden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blir 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nokre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til sot, altså re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nt karbon. Det oransje og gule lyset du ser i flammen 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kjem frå </w:t>
      </w:r>
      <w:proofErr w:type="spellStart"/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sotpartikla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</w:t>
      </w:r>
      <w:proofErr w:type="spellEnd"/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som blir så varme at de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glød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r. Ved ufullstendig forbrenning kan det 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bli danna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karbonmonoksid (CO), som er e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 giftig gass. Du treng ikk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j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 å v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</w:t>
      </w:r>
      <w:r w:rsid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re redd for å bli kol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osforgift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av å tenne no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kre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stearinlys, men å brenne bål eller grille inn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ndørs kan v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ere farle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g.</w:t>
      </w:r>
    </w:p>
    <w:p w14:paraId="709EE1CB" w14:textId="77777777" w:rsidR="00785DD7" w:rsidRPr="0077704A" w:rsidRDefault="00785DD7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</w:p>
    <w:p w14:paraId="57E79655" w14:textId="1ADB2EA0" w:rsidR="00785DD7" w:rsidRPr="0077704A" w:rsidRDefault="00785DD7" w:rsidP="008F6A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Ved ufullstendig forbrenning har vi ikk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je like god kontroll på k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va som skjer i reaksjonen, men reaksjonsli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k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ning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kan for eksempel s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jå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slik ut:</w:t>
      </w:r>
      <w:r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47D416CC" w14:textId="26B288C2" w:rsidR="00785DD7" w:rsidRPr="0077704A" w:rsidRDefault="00785DD7" w:rsidP="00785DD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propan + oksygen </w:t>
      </w:r>
      <w:r w:rsidRPr="0077704A">
        <w:rPr>
          <w:rStyle w:val="normaltextrun"/>
          <w:rFonts w:ascii="Cambria Math" w:hAnsi="Cambria Math"/>
          <w:color w:val="000000"/>
          <w:sz w:val="22"/>
          <w:szCs w:val="22"/>
          <w:lang w:val="nn-NO"/>
        </w:rPr>
        <w:t>⟶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karbondioksid + va</w:t>
      </w:r>
      <w:r w:rsidR="0077704A"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t</w:t>
      </w:r>
      <w:r w:rsidRPr="0077704A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 + sot + karbonmonoksid</w:t>
      </w:r>
      <w:r w:rsidRPr="0077704A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2E7B5A5D" w14:textId="77777777" w:rsidR="00785DD7" w:rsidRPr="0077704A" w:rsidRDefault="00785DD7" w:rsidP="00785D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color w:val="000000"/>
          <w:lang w:val="nn-NO"/>
        </w:rPr>
        <w:t>2 C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3</w:t>
      </w:r>
      <w:r w:rsidRPr="0077704A">
        <w:rPr>
          <w:rStyle w:val="normaltextrun"/>
          <w:rFonts w:ascii="Calibri" w:hAnsi="Calibri" w:cs="Calibri"/>
          <w:color w:val="000000"/>
          <w:lang w:val="nn-NO"/>
        </w:rPr>
        <w:t>H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8</w:t>
      </w:r>
      <w:r w:rsidRPr="0077704A">
        <w:rPr>
          <w:rStyle w:val="normaltextrun"/>
          <w:rFonts w:ascii="Calibri" w:hAnsi="Calibri" w:cs="Calibri"/>
          <w:color w:val="000000"/>
          <w:lang w:val="nn-NO"/>
        </w:rPr>
        <w:t xml:space="preserve"> + 7 O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77704A">
        <w:rPr>
          <w:rStyle w:val="normaltextrun"/>
          <w:rFonts w:ascii="Cambria Math" w:hAnsi="Cambria Math"/>
          <w:color w:val="000000"/>
          <w:lang w:val="nn-NO"/>
        </w:rPr>
        <w:t xml:space="preserve"> </w:t>
      </w:r>
      <w:r w:rsidRPr="0077704A">
        <w:rPr>
          <w:rStyle w:val="normaltextrun"/>
          <w:rFonts w:ascii="Cambria Math" w:hAnsi="Cambria Math"/>
          <w:color w:val="000000"/>
          <w:sz w:val="22"/>
          <w:szCs w:val="22"/>
          <w:lang w:val="nn-NO"/>
        </w:rPr>
        <w:t>⟶</w:t>
      </w:r>
      <w:r w:rsidRPr="0077704A">
        <w:rPr>
          <w:rStyle w:val="normaltextrun"/>
          <w:rFonts w:ascii="Calibri" w:hAnsi="Calibri" w:cs="Calibri"/>
          <w:color w:val="000000"/>
          <w:lang w:val="nn-NO"/>
        </w:rPr>
        <w:t xml:space="preserve"> 2 CO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77704A">
        <w:rPr>
          <w:rStyle w:val="normaltextrun"/>
          <w:rFonts w:ascii="Calibri" w:hAnsi="Calibri" w:cs="Calibri"/>
          <w:color w:val="000000"/>
          <w:lang w:val="nn-NO"/>
        </w:rPr>
        <w:t xml:space="preserve"> + 8 H</w:t>
      </w:r>
      <w:r w:rsidRPr="0077704A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77704A">
        <w:rPr>
          <w:rStyle w:val="normaltextrun"/>
          <w:rFonts w:ascii="Calibri" w:hAnsi="Calibri" w:cs="Calibri"/>
          <w:color w:val="000000"/>
          <w:lang w:val="nn-NO"/>
        </w:rPr>
        <w:t>O + 2 C + 2 CO</w:t>
      </w:r>
      <w:r w:rsidRPr="0077704A">
        <w:rPr>
          <w:rStyle w:val="eop"/>
          <w:rFonts w:ascii="Calibri" w:hAnsi="Calibri" w:cs="Calibri"/>
          <w:color w:val="000000"/>
          <w:lang w:val="nn-NO"/>
        </w:rPr>
        <w:t> </w:t>
      </w:r>
    </w:p>
    <w:p w14:paraId="07EA1405" w14:textId="751A9C82" w:rsidR="00755D07" w:rsidRPr="0077704A" w:rsidRDefault="00755D07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  <w:sz w:val="22"/>
          <w:szCs w:val="22"/>
          <w:lang w:val="nn-NO"/>
        </w:rPr>
      </w:pPr>
    </w:p>
    <w:p w14:paraId="18F3227C" w14:textId="2B7FA357" w:rsidR="00045BA0" w:rsidRPr="0077704A" w:rsidRDefault="00045BA0" w:rsidP="008F6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</w:pPr>
      <w:r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>I e</w:t>
      </w:r>
      <w:r w:rsidR="0077704A"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 xml:space="preserve"> fullstendig forbrenning av e</w:t>
      </w:r>
      <w:r w:rsidR="0077704A"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 xml:space="preserve">t stoff blir </w:t>
      </w:r>
      <w:r w:rsidR="0077704A"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 xml:space="preserve">meir </w:t>
      </w:r>
      <w:r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>energi</w:t>
      </w:r>
      <w:r w:rsidR="0077704A"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 xml:space="preserve"> frigjord</w:t>
      </w:r>
      <w:r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 xml:space="preserve"> enn i e</w:t>
      </w:r>
      <w:r w:rsidR="0077704A"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>i</w:t>
      </w:r>
      <w:r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 xml:space="preserve"> uful</w:t>
      </w:r>
      <w:r w:rsidR="0077704A"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>lstendig forbrenning av det sam</w:t>
      </w:r>
      <w:r w:rsidRPr="0077704A">
        <w:rPr>
          <w:rStyle w:val="normaltextrun"/>
          <w:rFonts w:ascii="Calibri" w:hAnsi="Calibri" w:cs="Calibri"/>
          <w:color w:val="000000" w:themeColor="text1"/>
          <w:sz w:val="22"/>
          <w:szCs w:val="22"/>
          <w:lang w:val="nn-NO"/>
        </w:rPr>
        <w:t xml:space="preserve">e stoffet. </w:t>
      </w:r>
      <w:bookmarkStart w:id="0" w:name="_GoBack"/>
      <w:bookmarkEnd w:id="0"/>
    </w:p>
    <w:sectPr w:rsidR="00045BA0" w:rsidRPr="00777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1D"/>
    <w:rsid w:val="00045BA0"/>
    <w:rsid w:val="0004644D"/>
    <w:rsid w:val="000A54D9"/>
    <w:rsid w:val="000E6304"/>
    <w:rsid w:val="0019780B"/>
    <w:rsid w:val="001A0A02"/>
    <w:rsid w:val="00212A45"/>
    <w:rsid w:val="0030301C"/>
    <w:rsid w:val="00321B62"/>
    <w:rsid w:val="00356F38"/>
    <w:rsid w:val="003A176F"/>
    <w:rsid w:val="004504C2"/>
    <w:rsid w:val="0049545A"/>
    <w:rsid w:val="004A067D"/>
    <w:rsid w:val="004C6E7A"/>
    <w:rsid w:val="0050668B"/>
    <w:rsid w:val="00523A1E"/>
    <w:rsid w:val="00541BD0"/>
    <w:rsid w:val="00562C1E"/>
    <w:rsid w:val="005761AD"/>
    <w:rsid w:val="00676F35"/>
    <w:rsid w:val="00682CA0"/>
    <w:rsid w:val="006C2B9D"/>
    <w:rsid w:val="006F3635"/>
    <w:rsid w:val="00755D07"/>
    <w:rsid w:val="00764223"/>
    <w:rsid w:val="0077704A"/>
    <w:rsid w:val="00785DD7"/>
    <w:rsid w:val="008F6A1D"/>
    <w:rsid w:val="009075C2"/>
    <w:rsid w:val="009D643E"/>
    <w:rsid w:val="00A40A83"/>
    <w:rsid w:val="00A57512"/>
    <w:rsid w:val="00B127CE"/>
    <w:rsid w:val="00B176CC"/>
    <w:rsid w:val="00B767E7"/>
    <w:rsid w:val="00B85C24"/>
    <w:rsid w:val="00BF5F47"/>
    <w:rsid w:val="00CC5BFE"/>
    <w:rsid w:val="00D3547D"/>
    <w:rsid w:val="00D47B65"/>
    <w:rsid w:val="00E7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0926"/>
  <w15:chartTrackingRefBased/>
  <w15:docId w15:val="{F397982D-03D1-4A8F-860B-48BDED1B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F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F6A1D"/>
  </w:style>
  <w:style w:type="character" w:customStyle="1" w:styleId="eop">
    <w:name w:val="eop"/>
    <w:basedOn w:val="Standardskriftforavsnitt"/>
    <w:rsid w:val="008F6A1D"/>
  </w:style>
  <w:style w:type="character" w:customStyle="1" w:styleId="contextualspellingandgrammarerror">
    <w:name w:val="contextualspellingandgrammarerror"/>
    <w:basedOn w:val="Standardskriftforavsnitt"/>
    <w:rsid w:val="008F6A1D"/>
  </w:style>
  <w:style w:type="character" w:customStyle="1" w:styleId="spellingerror">
    <w:name w:val="spellingerror"/>
    <w:basedOn w:val="Standardskriftforavsnitt"/>
    <w:rsid w:val="008F6A1D"/>
  </w:style>
  <w:style w:type="paragraph" w:styleId="Bobletekst">
    <w:name w:val="Balloon Text"/>
    <w:basedOn w:val="Normal"/>
    <w:link w:val="BobletekstTegn"/>
    <w:uiPriority w:val="99"/>
    <w:semiHidden/>
    <w:unhideWhenUsed/>
    <w:rsid w:val="00D4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B65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A06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067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A067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067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0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CB84DC6408D40BB32D5ED71DDE007" ma:contentTypeVersion="8" ma:contentTypeDescription="Opprett et nytt dokument." ma:contentTypeScope="" ma:versionID="61d1dd9b5446348a16d8222971129fe2">
  <xsd:schema xmlns:xsd="http://www.w3.org/2001/XMLSchema" xmlns:xs="http://www.w3.org/2001/XMLSchema" xmlns:p="http://schemas.microsoft.com/office/2006/metadata/properties" xmlns:ns3="bd750733-c691-44b9-98aa-d2c08a361760" targetNamespace="http://schemas.microsoft.com/office/2006/metadata/properties" ma:root="true" ma:fieldsID="1d84872a37aba79bd6e14b405e336823" ns3:_="">
    <xsd:import namespace="bd750733-c691-44b9-98aa-d2c08a361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50733-c691-44b9-98aa-d2c08a361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C255-2FEA-4B3F-90DD-51868D140E64}">
  <ds:schemaRefs>
    <ds:schemaRef ds:uri="http://schemas.microsoft.com/office/2006/documentManagement/types"/>
    <ds:schemaRef ds:uri="bd750733-c691-44b9-98aa-d2c08a361760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6E4290-40A2-4266-9A1C-8090E4D5C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3D38B-06B0-4E86-8833-09737429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50733-c691-44b9-98aa-d2c08a361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3F3A7-171F-4581-AD12-FA60044C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426</Words>
  <Characters>2356</Characters>
  <Application>Microsoft Office Word</Application>
  <DocSecurity>0</DocSecurity>
  <Lines>47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Fægri</dc:creator>
  <cp:keywords/>
  <dc:description/>
  <cp:lastModifiedBy>Aud Ragnhild V K Skår</cp:lastModifiedBy>
  <cp:revision>3</cp:revision>
  <cp:lastPrinted>2020-02-03T09:08:00Z</cp:lastPrinted>
  <dcterms:created xsi:type="dcterms:W3CDTF">2021-04-14T10:17:00Z</dcterms:created>
  <dcterms:modified xsi:type="dcterms:W3CDTF">2021-04-14T13:39:00Z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0x010100AD1CB84DC6408D40BB32D5ED71DDE007</vt:lpwstr>
  </property>
</Properties>
</file>